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Clarendon Extended" w:cs="Clarendon Extended" w:eastAsia="Clarendon Extended" w:hAnsi="Clarendon Extended"/>
          <w:b w:val="0"/>
          <w:color w:val="cc0000"/>
          <w:sz w:val="52"/>
          <w:rtl w:val="0"/>
        </w:rPr>
        <w:t xml:space="preserve">Throwing Velocity Camp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larendon Extended" w:cs="Clarendon Extended" w:eastAsia="Clarendon Extended" w:hAnsi="Clarendon Extended"/>
          <w:color w:val="cc0000"/>
          <w:sz w:val="36"/>
          <w:rtl w:val="0"/>
        </w:rPr>
        <w:t xml:space="preserve">Get Faster Throws and Decrease Your Risk of Injury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sz w:val="28"/>
          <w:rtl w:val="0"/>
        </w:rPr>
        <w:br w:type="textWrapping"/>
      </w:r>
      <w:r w:rsidDel="00000000" w:rsidR="00000000" w:rsidRPr="00000000">
        <w:drawing>
          <wp:inline distB="0" distT="0" distL="0" distR="0">
            <wp:extent cx="3915042" cy="2140643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14355" l="0" r="0" t="3629"/>
                    <a:stretch>
                      <a:fillRect/>
                    </a:stretch>
                  </pic:blipFill>
                  <pic:spPr>
                    <a:xfrm>
                      <a:off x="0" y="0"/>
                      <a:ext cx="3915042" cy="21406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576" w:right="576" w:firstLine="0"/>
        <w:contextualSpacing w:val="0"/>
      </w:pPr>
      <w:r w:rsidDel="00000000" w:rsidR="00000000" w:rsidRPr="00000000">
        <w:rPr>
          <w:sz w:val="24"/>
          <w:rtl w:val="0"/>
        </w:rPr>
        <w:t xml:space="preserve">One of the five tools of a great baseball player is</w:t>
      </w:r>
      <w:r w:rsidDel="00000000" w:rsidR="00000000" w:rsidRPr="00000000">
        <w:rPr>
          <w:b w:val="1"/>
          <w:sz w:val="24"/>
          <w:rtl w:val="0"/>
        </w:rPr>
        <w:t xml:space="preserve"> throwing ability</w:t>
      </w:r>
      <w:r w:rsidDel="00000000" w:rsidR="00000000" w:rsidRPr="00000000">
        <w:rPr>
          <w:sz w:val="24"/>
          <w:rtl w:val="0"/>
        </w:rPr>
        <w:t xml:space="preserve">. Division I college baseball coaches will be looking for players whose throwing abilities are at least </w:t>
      </w:r>
      <w:r w:rsidDel="00000000" w:rsidR="00000000" w:rsidRPr="00000000">
        <w:rPr>
          <w:b w:val="1"/>
          <w:sz w:val="24"/>
          <w:rtl w:val="0"/>
        </w:rPr>
        <w:t xml:space="preserve">85 MPH</w:t>
      </w:r>
      <w:r w:rsidDel="00000000" w:rsidR="00000000" w:rsidRPr="00000000">
        <w:rPr>
          <w:sz w:val="24"/>
          <w:rtl w:val="0"/>
        </w:rPr>
        <w:t xml:space="preserve">, whether they’re throwing from the infield, outfield or the mound. Division II coaches will expect </w:t>
      </w:r>
      <w:r w:rsidDel="00000000" w:rsidR="00000000" w:rsidRPr="00000000">
        <w:rPr>
          <w:b w:val="1"/>
          <w:sz w:val="24"/>
          <w:rtl w:val="0"/>
        </w:rPr>
        <w:t xml:space="preserve">82 MPH</w:t>
      </w:r>
      <w:r w:rsidDel="00000000" w:rsidR="00000000" w:rsidRPr="00000000">
        <w:rPr>
          <w:sz w:val="24"/>
          <w:rtl w:val="0"/>
        </w:rPr>
        <w:t xml:space="preserve"> and above, and Division III requires speeds from the </w:t>
      </w:r>
      <w:r w:rsidDel="00000000" w:rsidR="00000000" w:rsidRPr="00000000">
        <w:rPr>
          <w:b w:val="1"/>
          <w:sz w:val="24"/>
          <w:rtl w:val="0"/>
        </w:rPr>
        <w:t xml:space="preserve">upper 70s</w:t>
      </w:r>
      <w:r w:rsidDel="00000000" w:rsidR="00000000" w:rsidRPr="00000000">
        <w:rPr>
          <w:sz w:val="24"/>
          <w:rtl w:val="0"/>
        </w:rPr>
        <w:t xml:space="preserve">. </w:t>
      </w:r>
    </w:p>
    <w:p w:rsidR="00000000" w:rsidDel="00000000" w:rsidP="00000000" w:rsidRDefault="00000000" w:rsidRPr="00000000">
      <w:pPr>
        <w:spacing w:line="240" w:lineRule="auto"/>
        <w:ind w:left="576" w:right="576" w:firstLine="0"/>
        <w:contextualSpacing w:val="0"/>
      </w:pPr>
      <w:r w:rsidDel="00000000" w:rsidR="00000000" w:rsidRPr="00000000">
        <w:rPr>
          <w:sz w:val="24"/>
          <w:rtl w:val="0"/>
        </w:rPr>
        <w:t xml:space="preserve">What are you doing to enhance your throwing abilities and strengthen your rotator cuff?</w:t>
      </w:r>
    </w:p>
    <w:p w:rsidR="00000000" w:rsidDel="00000000" w:rsidP="00000000" w:rsidRDefault="00000000" w:rsidRPr="00000000">
      <w:pPr>
        <w:spacing w:line="240" w:lineRule="auto"/>
        <w:ind w:left="576" w:right="576" w:firstLine="0"/>
        <w:contextualSpacing w:val="0"/>
      </w:pPr>
      <w:r w:rsidDel="00000000" w:rsidR="00000000" w:rsidRPr="00000000">
        <w:rPr>
          <w:sz w:val="24"/>
          <w:rtl w:val="0"/>
        </w:rPr>
        <w:t xml:space="preserve">(COMPANY NAME)’s Throwing Velocity program is guaranteed to </w:t>
      </w:r>
      <w:r w:rsidDel="00000000" w:rsidR="00000000" w:rsidRPr="00000000">
        <w:rPr>
          <w:b w:val="1"/>
          <w:sz w:val="24"/>
          <w:rtl w:val="0"/>
        </w:rPr>
        <w:t xml:space="preserve">increase velocity</w:t>
      </w:r>
      <w:r w:rsidDel="00000000" w:rsidR="00000000" w:rsidRPr="00000000">
        <w:rPr>
          <w:sz w:val="24"/>
          <w:rtl w:val="0"/>
        </w:rPr>
        <w:t xml:space="preserve"> and</w:t>
      </w:r>
      <w:r w:rsidDel="00000000" w:rsidR="00000000" w:rsidRPr="00000000">
        <w:rPr>
          <w:b w:val="1"/>
          <w:sz w:val="24"/>
          <w:rtl w:val="0"/>
        </w:rPr>
        <w:t xml:space="preserve"> decrease risk of injury</w:t>
      </w:r>
      <w:r w:rsidDel="00000000" w:rsidR="00000000" w:rsidRPr="00000000">
        <w:rPr>
          <w:sz w:val="24"/>
          <w:rtl w:val="0"/>
        </w:rPr>
        <w:t xml:space="preserve">. Athletes will focus on </w:t>
      </w:r>
      <w:r w:rsidDel="00000000" w:rsidR="00000000" w:rsidRPr="00000000">
        <w:rPr>
          <w:b w:val="1"/>
          <w:sz w:val="24"/>
          <w:rtl w:val="0"/>
        </w:rPr>
        <w:t xml:space="preserve">developing rotary propulsive power</w:t>
      </w:r>
      <w:r w:rsidDel="00000000" w:rsidR="00000000" w:rsidRPr="00000000">
        <w:rPr>
          <w:sz w:val="24"/>
          <w:rtl w:val="0"/>
        </w:rPr>
        <w:t xml:space="preserve"> and </w:t>
      </w:r>
      <w:r w:rsidDel="00000000" w:rsidR="00000000" w:rsidRPr="00000000">
        <w:rPr>
          <w:b w:val="1"/>
          <w:sz w:val="24"/>
          <w:rtl w:val="0"/>
        </w:rPr>
        <w:t xml:space="preserve">building strength </w:t>
      </w:r>
      <w:r w:rsidDel="00000000" w:rsidR="00000000" w:rsidRPr="00000000">
        <w:rPr>
          <w:sz w:val="24"/>
          <w:rtl w:val="0"/>
        </w:rPr>
        <w:t xml:space="preserve">and</w:t>
      </w:r>
      <w:r w:rsidDel="00000000" w:rsidR="00000000" w:rsidRPr="00000000">
        <w:rPr>
          <w:b w:val="1"/>
          <w:sz w:val="24"/>
          <w:rtl w:val="0"/>
        </w:rPr>
        <w:t xml:space="preserve"> </w:t>
      </w:r>
      <w:r w:rsidDel="00000000" w:rsidR="00000000" w:rsidRPr="00000000">
        <w:rPr>
          <w:sz w:val="24"/>
          <w:rtl w:val="0"/>
        </w:rPr>
        <w:t xml:space="preserve">stability in the muscles of the rotator cuff.  (INSERT TESTIMONIAL / RESULTS IF YOU HAVE THEM)</w:t>
      </w:r>
    </w:p>
    <w:p w:rsidR="00000000" w:rsidDel="00000000" w:rsidP="00000000" w:rsidRDefault="00000000" w:rsidRPr="00000000">
      <w:pPr>
        <w:spacing w:line="240" w:lineRule="auto"/>
        <w:ind w:left="576" w:right="576" w:firstLine="0"/>
        <w:contextualSpacing w:val="0"/>
      </w:pPr>
      <w:r w:rsidDel="00000000" w:rsidR="00000000" w:rsidRPr="00000000">
        <w:rPr>
          <w:sz w:val="24"/>
          <w:rtl w:val="0"/>
        </w:rPr>
        <w:t xml:space="preserve">(COMPANY NAME)’s Strength and Conditioning coaches (ADD YOUR COACHES’ CREDENTIALS HERE). </w:t>
      </w:r>
      <w:r w:rsidDel="00000000" w:rsidR="00000000" w:rsidRPr="00000000">
        <w:rPr>
          <w:b w:val="1"/>
          <w:sz w:val="24"/>
          <w:rtl w:val="0"/>
        </w:rPr>
        <w:t xml:space="preserve">Spots are limited</w:t>
      </w:r>
      <w:r w:rsidDel="00000000" w:rsidR="00000000" w:rsidRPr="00000000">
        <w:rPr>
          <w:sz w:val="24"/>
          <w:rtl w:val="0"/>
        </w:rPr>
        <w:t xml:space="preserve"> – call (PHONE NUMBER) or log into your account to register!</w:t>
      </w:r>
      <w:r w:rsidDel="00000000" w:rsidR="00000000" w:rsidRPr="00000000">
        <w:rPr>
          <w:b w:val="1"/>
          <w:sz w:val="28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50800</wp:posOffset>
            </wp:positionH>
            <wp:positionV relativeFrom="paragraph">
              <wp:posOffset>749300</wp:posOffset>
            </wp:positionV>
            <wp:extent cx="5956300" cy="12700"/>
            <wp:effectExtent b="0" l="0" r="0" t="0"/>
            <wp:wrapNone/>
            <wp:docPr id="1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2364675" y="3780000"/>
                      <a:ext cx="5962650" cy="0"/>
                    </a:xfrm>
                    <a:prstGeom prst="straightConnector1">
                      <a:avLst/>
                    </a:prstGeom>
                    <a:noFill/>
                    <a:ln cap="flat" w="9525">
                      <a:solidFill>
                        <a:srgbClr val="BE4B48"/>
                      </a:solidFill>
                      <a:prstDash val="solid"/>
                      <a:round/>
                      <a:headEnd len="med" w="med" type="none"/>
                      <a:tailEnd len="med" w="med" type="none"/>
                    </a:ln>
                  </wps:spPr>
                  <wps:bodyPr anchorCtr="0" anchor="ctr" bIns="91425" lIns="91425" rIns="91425" tIns="91425"/>
                </wps:wsp>
              </a:graphicData>
            </a:graphic>
          </wp:anchor>
        </w:drawing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color w:val="c00000"/>
          <w:sz w:val="28"/>
          <w:rtl w:val="0"/>
        </w:rPr>
        <w:t xml:space="preserve">(OPTIONAL: INSERT YOUR LOGO HERE)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color w:val="c00000"/>
          <w:sz w:val="28"/>
          <w:rtl w:val="0"/>
        </w:rPr>
        <w:t xml:space="preserve">Throwing Velocity Camp Details: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center"/>
        <w:rPr>
          <w:b w:val="1"/>
          <w:sz w:val="28"/>
          <w:u w:val="none"/>
        </w:rPr>
      </w:pPr>
      <w:r w:rsidDel="00000000" w:rsidR="00000000" w:rsidRPr="00000000">
        <w:rPr>
          <w:b w:val="1"/>
          <w:sz w:val="28"/>
          <w:rtl w:val="0"/>
        </w:rPr>
        <w:t xml:space="preserve">(START DATE) through (END DATE)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center"/>
        <w:rPr>
          <w:b w:val="1"/>
          <w:sz w:val="28"/>
          <w:u w:val="none"/>
        </w:rPr>
      </w:pPr>
      <w:r w:rsidDel="00000000" w:rsidR="00000000" w:rsidRPr="00000000">
        <w:rPr>
          <w:b w:val="1"/>
          <w:sz w:val="28"/>
          <w:rtl w:val="0"/>
        </w:rPr>
        <w:t xml:space="preserve">(DAYS OF WEEK), (START TIME TO END TIME)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center"/>
        <w:rPr>
          <w:b w:val="1"/>
          <w:sz w:val="28"/>
          <w:u w:val="none"/>
        </w:rPr>
      </w:pPr>
      <w:r w:rsidDel="00000000" w:rsidR="00000000" w:rsidRPr="00000000">
        <w:rPr>
          <w:b w:val="1"/>
          <w:sz w:val="28"/>
          <w:rtl w:val="0"/>
        </w:rPr>
        <w:t xml:space="preserve">$(PRICE)/athlete - that’s just $(PRICE)/session)</w:t>
        <w:br w:type="textWrapping"/>
        <w:br w:type="textWrapping"/>
        <w:t xml:space="preserve">Log in to your account at (WEB SITE ADDRESS) to enroll, </w:t>
        <w:br w:type="textWrapping"/>
        <w:t xml:space="preserve">or call us at (513) 600-1519.</w:t>
        <w:br w:type="textWrapping"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c00000"/>
          <w:sz w:val="28"/>
          <w:rtl w:val="0"/>
        </w:rPr>
        <w:t xml:space="preserve">(ADD YOUR COMPANY NAME and SLOGAN HERE)</w:t>
        <w:br w:type="textWrapping"/>
      </w:r>
      <w:r w:rsidDel="00000000" w:rsidR="00000000" w:rsidRPr="00000000">
        <w:rPr>
          <w:rtl w:val="0"/>
        </w:rPr>
        <w:t xml:space="preserve">(STREET ADDRESS)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720" w:top="720" w:left="864" w:right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  <w:font w:name="Clarendon Extende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lineRule="auto"/>
      <w:contextualSpacing w:val="0"/>
      <w:jc w:val="center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left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66091"/>
      <w:sz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color w:val="4f81bd"/>
      <w:sz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01.jpg"/><Relationship Id="rId7" Type="http://schemas.openxmlformats.org/officeDocument/2006/relationships/footer" Target="footer1.xml"/></Relationships>
</file>