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[[Insert Company Logo Here]]</w:t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tqjhhgpv2n5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5gxqpvwe4pia" w:id="1"/>
      <w:bookmarkEnd w:id="1"/>
      <w:r w:rsidDel="00000000" w:rsidR="00000000" w:rsidRPr="00000000">
        <w:rPr>
          <w:rtl w:val="0"/>
        </w:rPr>
        <w:t xml:space="preserve">Throwing Velocity Program Athlete Results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Athlete Name: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Test Athlete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Starting Throw Speed: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50 MPH on 1/1/11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Ending Throw Speed: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60 MPH on 1/1/11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Percent Change: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20%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Congratulations!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[COACH NAME]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